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843C0" w14:textId="77777777" w:rsidR="008065EC" w:rsidRPr="00DD57DD" w:rsidRDefault="008065EC" w:rsidP="008065EC">
      <w:pPr>
        <w:jc w:val="right"/>
        <w:rPr>
          <w:rFonts w:eastAsia="Calibri" w:cs="Times New Roman"/>
          <w:color w:val="000000"/>
          <w:szCs w:val="30"/>
        </w:rPr>
      </w:pPr>
      <w:bookmarkStart w:id="0" w:name="_GoBack"/>
      <w:bookmarkEnd w:id="0"/>
      <w:r w:rsidRPr="00DD57DD">
        <w:rPr>
          <w:rFonts w:eastAsia="Calibri" w:cs="Times New Roman"/>
          <w:color w:val="000000"/>
          <w:szCs w:val="30"/>
        </w:rPr>
        <w:t>Приложение 12</w:t>
      </w:r>
    </w:p>
    <w:p w14:paraId="150BC810" w14:textId="77777777" w:rsidR="008065EC" w:rsidRPr="00DD57DD" w:rsidRDefault="008065EC" w:rsidP="008065EC">
      <w:pPr>
        <w:jc w:val="right"/>
        <w:rPr>
          <w:rFonts w:eastAsia="Calibri" w:cs="Times New Roman"/>
          <w:color w:val="000000"/>
          <w:szCs w:val="30"/>
        </w:rPr>
      </w:pPr>
    </w:p>
    <w:p w14:paraId="0006C0D8" w14:textId="77777777" w:rsidR="008065EC" w:rsidRPr="00DD57DD" w:rsidRDefault="008065EC" w:rsidP="008065EC">
      <w:pPr>
        <w:jc w:val="center"/>
        <w:rPr>
          <w:rFonts w:eastAsia="Calibri" w:cs="Times New Roman"/>
          <w:b/>
          <w:color w:val="000000"/>
          <w:szCs w:val="30"/>
        </w:rPr>
      </w:pPr>
      <w:r w:rsidRPr="00DD57DD">
        <w:rPr>
          <w:rFonts w:eastAsia="Calibri" w:cs="Times New Roman"/>
          <w:b/>
          <w:color w:val="000000"/>
          <w:szCs w:val="30"/>
        </w:rPr>
        <w:t>ОСОБЕННОСТИ ОРГАНИЗАЦИИ ОБРАЗОВАТЕЛЬНОГО ПРОЦЕССА ПРИ ИЗУЧЕНИИ УЧЕБНОГО ПРЕДМЕТА</w:t>
      </w:r>
    </w:p>
    <w:p w14:paraId="1E20DD56" w14:textId="77777777" w:rsidR="008065EC" w:rsidRPr="00DD57DD" w:rsidRDefault="008065EC" w:rsidP="008065EC">
      <w:pPr>
        <w:jc w:val="center"/>
        <w:rPr>
          <w:rFonts w:eastAsia="Calibri" w:cs="Times New Roman"/>
          <w:b/>
          <w:color w:val="000000"/>
          <w:szCs w:val="30"/>
        </w:rPr>
      </w:pPr>
      <w:r w:rsidRPr="00DD57DD">
        <w:rPr>
          <w:rFonts w:eastAsia="Calibri" w:cs="Times New Roman"/>
          <w:b/>
          <w:color w:val="000000"/>
          <w:szCs w:val="30"/>
        </w:rPr>
        <w:t>«ФИЗИКА»</w:t>
      </w:r>
    </w:p>
    <w:p w14:paraId="6DD7EEED" w14:textId="77777777" w:rsidR="008065EC" w:rsidRPr="00DD57DD" w:rsidRDefault="008065EC" w:rsidP="008065EC">
      <w:pPr>
        <w:jc w:val="center"/>
        <w:rPr>
          <w:rFonts w:eastAsia="Calibri" w:cs="Times New Roman"/>
          <w:b/>
          <w:color w:val="000000"/>
          <w:szCs w:val="30"/>
          <w:u w:val="single"/>
        </w:rPr>
      </w:pPr>
    </w:p>
    <w:p w14:paraId="0FF5FAE7" w14:textId="77777777" w:rsidR="008065EC" w:rsidRPr="00DD57DD" w:rsidRDefault="008065EC" w:rsidP="008065EC">
      <w:pPr>
        <w:rPr>
          <w:rFonts w:eastAsia="Calibri" w:cs="Times New Roman"/>
          <w:b/>
          <w:color w:val="000000"/>
          <w:szCs w:val="30"/>
          <w:u w:val="single"/>
        </w:rPr>
      </w:pPr>
      <w:r w:rsidRPr="00DD57DD">
        <w:rPr>
          <w:rFonts w:eastAsia="Calibri" w:cs="Times New Roman"/>
          <w:b/>
          <w:color w:val="000000"/>
          <w:szCs w:val="30"/>
          <w:u w:val="single"/>
        </w:rPr>
        <w:t>1. Учебные программы</w:t>
      </w:r>
    </w:p>
    <w:p w14:paraId="6AA72CAF" w14:textId="77777777" w:rsidR="008065EC" w:rsidRPr="00DD57DD" w:rsidRDefault="008065EC" w:rsidP="008065EC">
      <w:pPr>
        <w:rPr>
          <w:rFonts w:eastAsia="Calibri" w:cs="Times New Roman"/>
          <w:b/>
          <w:bCs/>
          <w:caps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>В 2020/2021 учебном году используются следующие учебные программы:</w:t>
      </w:r>
    </w:p>
    <w:tbl>
      <w:tblPr>
        <w:tblStyle w:val="a4"/>
        <w:tblpPr w:leftFromText="180" w:rightFromText="180" w:vertAnchor="text" w:horzAnchor="margin" w:tblpXSpec="center" w:tblpY="264"/>
        <w:tblW w:w="9464" w:type="dxa"/>
        <w:tblLayout w:type="fixed"/>
        <w:tblLook w:val="04A0" w:firstRow="1" w:lastRow="0" w:firstColumn="1" w:lastColumn="0" w:noHBand="0" w:noVBand="1"/>
      </w:tblPr>
      <w:tblGrid>
        <w:gridCol w:w="2153"/>
        <w:gridCol w:w="965"/>
        <w:gridCol w:w="965"/>
        <w:gridCol w:w="966"/>
        <w:gridCol w:w="992"/>
        <w:gridCol w:w="1013"/>
        <w:gridCol w:w="1174"/>
        <w:gridCol w:w="1236"/>
      </w:tblGrid>
      <w:tr w:rsidR="008065EC" w:rsidRPr="00DD57DD" w14:paraId="6AD1E953" w14:textId="77777777" w:rsidTr="00AD5871">
        <w:tc>
          <w:tcPr>
            <w:tcW w:w="2153" w:type="dxa"/>
            <w:vMerge w:val="restart"/>
            <w:vAlign w:val="center"/>
          </w:tcPr>
          <w:p w14:paraId="2A6A1B54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43A7329E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  <w:r w:rsidRPr="00DD57DD">
              <w:rPr>
                <w:rFonts w:eastAsia="Times New Roman"/>
                <w:color w:val="000000"/>
                <w:szCs w:val="30"/>
                <w:lang w:val="en-US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004DADB8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  <w:r w:rsidRPr="00DD57DD">
              <w:rPr>
                <w:rFonts w:eastAsia="Times New Roman"/>
                <w:color w:val="000000"/>
                <w:szCs w:val="30"/>
                <w:lang w:val="en-US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3F0E28E9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  <w:r w:rsidRPr="00DD57DD">
              <w:rPr>
                <w:rFonts w:eastAsia="Times New Roman"/>
                <w:color w:val="000000"/>
                <w:szCs w:val="30"/>
                <w:lang w:val="en-US"/>
              </w:rPr>
              <w:t>IX</w:t>
            </w:r>
          </w:p>
        </w:tc>
        <w:tc>
          <w:tcPr>
            <w:tcW w:w="2005" w:type="dxa"/>
            <w:gridSpan w:val="2"/>
          </w:tcPr>
          <w:p w14:paraId="1D444DE9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Х</w:t>
            </w:r>
          </w:p>
        </w:tc>
        <w:tc>
          <w:tcPr>
            <w:tcW w:w="2410" w:type="dxa"/>
            <w:gridSpan w:val="2"/>
          </w:tcPr>
          <w:p w14:paraId="606DAEA5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  <w:r w:rsidRPr="00DD57DD">
              <w:rPr>
                <w:rFonts w:eastAsia="Times New Roman"/>
                <w:color w:val="000000"/>
                <w:szCs w:val="30"/>
                <w:lang w:val="en-US"/>
              </w:rPr>
              <w:t>XI</w:t>
            </w:r>
          </w:p>
        </w:tc>
      </w:tr>
      <w:tr w:rsidR="008065EC" w:rsidRPr="00DD57DD" w14:paraId="3D68B40D" w14:textId="77777777" w:rsidTr="00AD5871">
        <w:tc>
          <w:tcPr>
            <w:tcW w:w="2153" w:type="dxa"/>
            <w:vMerge/>
          </w:tcPr>
          <w:p w14:paraId="11F0F8E3" w14:textId="77777777" w:rsidR="008065EC" w:rsidRPr="00DD57DD" w:rsidRDefault="008065EC" w:rsidP="00AD5871">
            <w:pPr>
              <w:rPr>
                <w:rFonts w:eastAsia="Times New Roman"/>
                <w:color w:val="000000"/>
                <w:szCs w:val="30"/>
                <w:lang w:val="be-BY"/>
              </w:rPr>
            </w:pPr>
          </w:p>
        </w:tc>
        <w:tc>
          <w:tcPr>
            <w:tcW w:w="965" w:type="dxa"/>
            <w:vMerge/>
          </w:tcPr>
          <w:p w14:paraId="6488C6F3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</w:p>
        </w:tc>
        <w:tc>
          <w:tcPr>
            <w:tcW w:w="965" w:type="dxa"/>
            <w:vMerge/>
          </w:tcPr>
          <w:p w14:paraId="6E4531BD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</w:p>
        </w:tc>
        <w:tc>
          <w:tcPr>
            <w:tcW w:w="966" w:type="dxa"/>
            <w:vMerge/>
          </w:tcPr>
          <w:p w14:paraId="6F921B37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</w:p>
        </w:tc>
        <w:tc>
          <w:tcPr>
            <w:tcW w:w="992" w:type="dxa"/>
          </w:tcPr>
          <w:p w14:paraId="532AFB0D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57DD">
              <w:rPr>
                <w:rFonts w:eastAsia="Times New Roman"/>
                <w:color w:val="000000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1013" w:type="dxa"/>
          </w:tcPr>
          <w:p w14:paraId="32EDF51E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57DD">
              <w:rPr>
                <w:rFonts w:eastAsia="Times New Roman"/>
                <w:color w:val="000000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1174" w:type="dxa"/>
          </w:tcPr>
          <w:p w14:paraId="6DE1601B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be-BY"/>
              </w:rPr>
            </w:pPr>
            <w:r w:rsidRPr="00DD57DD">
              <w:rPr>
                <w:rFonts w:eastAsia="Times New Roman"/>
                <w:color w:val="000000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1236" w:type="dxa"/>
          </w:tcPr>
          <w:p w14:paraId="7A30CE56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be-BY"/>
              </w:rPr>
            </w:pPr>
            <w:r w:rsidRPr="00DD57DD">
              <w:rPr>
                <w:rFonts w:eastAsia="Times New Roman"/>
                <w:color w:val="000000"/>
                <w:sz w:val="24"/>
                <w:szCs w:val="24"/>
                <w:lang w:val="be-BY"/>
              </w:rPr>
              <w:t>повыш. уров.</w:t>
            </w:r>
          </w:p>
        </w:tc>
      </w:tr>
      <w:tr w:rsidR="008065EC" w:rsidRPr="00DD57DD" w14:paraId="08DDB821" w14:textId="77777777" w:rsidTr="00AD5871">
        <w:tc>
          <w:tcPr>
            <w:tcW w:w="2153" w:type="dxa"/>
          </w:tcPr>
          <w:p w14:paraId="74D02578" w14:textId="77777777" w:rsidR="008065EC" w:rsidRPr="00DD57DD" w:rsidRDefault="008065EC" w:rsidP="00AD5871">
            <w:pPr>
              <w:rPr>
                <w:rFonts w:eastAsia="Times New Roman"/>
                <w:color w:val="000000"/>
                <w:sz w:val="26"/>
                <w:szCs w:val="26"/>
                <w:lang w:val="be-BY"/>
              </w:rPr>
            </w:pPr>
            <w:r w:rsidRPr="00DD57DD">
              <w:rPr>
                <w:rFonts w:eastAsia="Times New Roman"/>
                <w:color w:val="000000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703A691F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2017</w:t>
            </w:r>
          </w:p>
        </w:tc>
        <w:tc>
          <w:tcPr>
            <w:tcW w:w="965" w:type="dxa"/>
            <w:vAlign w:val="center"/>
          </w:tcPr>
          <w:p w14:paraId="0BDFC646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2018</w:t>
            </w:r>
          </w:p>
        </w:tc>
        <w:tc>
          <w:tcPr>
            <w:tcW w:w="966" w:type="dxa"/>
            <w:vAlign w:val="center"/>
          </w:tcPr>
          <w:p w14:paraId="22C61039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2019</w:t>
            </w:r>
          </w:p>
        </w:tc>
        <w:tc>
          <w:tcPr>
            <w:tcW w:w="992" w:type="dxa"/>
            <w:vAlign w:val="center"/>
          </w:tcPr>
          <w:p w14:paraId="2369154E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2020</w:t>
            </w:r>
          </w:p>
        </w:tc>
        <w:tc>
          <w:tcPr>
            <w:tcW w:w="1013" w:type="dxa"/>
            <w:vAlign w:val="center"/>
          </w:tcPr>
          <w:p w14:paraId="11630677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2020</w:t>
            </w:r>
          </w:p>
        </w:tc>
        <w:tc>
          <w:tcPr>
            <w:tcW w:w="1174" w:type="dxa"/>
            <w:vAlign w:val="center"/>
          </w:tcPr>
          <w:p w14:paraId="1EFBAE64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2017</w:t>
            </w:r>
          </w:p>
        </w:tc>
        <w:tc>
          <w:tcPr>
            <w:tcW w:w="1236" w:type="dxa"/>
            <w:vAlign w:val="center"/>
          </w:tcPr>
          <w:p w14:paraId="385DFDC8" w14:textId="77777777" w:rsidR="008065EC" w:rsidRPr="00DD57DD" w:rsidRDefault="008065EC" w:rsidP="00AD5871">
            <w:pPr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2017</w:t>
            </w:r>
          </w:p>
        </w:tc>
      </w:tr>
    </w:tbl>
    <w:p w14:paraId="3CED6EA1" w14:textId="77777777" w:rsidR="008065EC" w:rsidRPr="00DD57DD" w:rsidRDefault="008065EC" w:rsidP="008065EC">
      <w:pPr>
        <w:ind w:firstLine="720"/>
        <w:outlineLvl w:val="0"/>
        <w:rPr>
          <w:rFonts w:eastAsia="Times New Roman" w:cs="Times New Roman"/>
          <w:i/>
          <w:iCs/>
          <w:szCs w:val="30"/>
          <w:u w:val="single"/>
          <w:lang w:eastAsia="zh-CN"/>
        </w:rPr>
      </w:pPr>
      <w:r w:rsidRPr="00DD57DD">
        <w:rPr>
          <w:rFonts w:eastAsia="Calibri" w:cs="Times New Roman"/>
          <w:color w:val="000000"/>
          <w:szCs w:val="30"/>
        </w:rPr>
        <w:t xml:space="preserve">Все учебные программы размещены на национальном образовательном портале: </w:t>
      </w:r>
      <w:bookmarkStart w:id="1" w:name="_Hlk45257143"/>
      <w:r w:rsidRPr="00DD57DD">
        <w:rPr>
          <w:rFonts w:eastAsia="Calibri" w:cs="Times New Roman"/>
          <w:color w:val="000000"/>
        </w:rPr>
        <w:fldChar w:fldCharType="begin"/>
      </w:r>
      <w:r>
        <w:rPr>
          <w:rFonts w:eastAsia="Calibri" w:cs="Times New Roman"/>
          <w:color w:val="000000"/>
        </w:rPr>
        <w:instrText>HYPERLINK "https://adu.by/ru/homepage/obrazovatelnyj-protsess-2020-2021-uchebnyj-god/obshchee-srednee-obrazovanie-2020-2021/304-uchebnye-predmety-v-xi-klassy-2020-2021/3819-fizika.html"</w:instrText>
      </w:r>
      <w:r w:rsidRPr="00DD57DD">
        <w:rPr>
          <w:rFonts w:eastAsia="Calibri" w:cs="Times New Roman"/>
          <w:color w:val="000000"/>
        </w:rPr>
        <w:fldChar w:fldCharType="separate"/>
      </w:r>
      <w:r>
        <w:rPr>
          <w:rFonts w:eastAsia="Calibri" w:cs="Times New Roman"/>
          <w:i/>
          <w:color w:val="0563C1"/>
          <w:szCs w:val="30"/>
          <w:u w:val="single"/>
        </w:rPr>
        <w:t>https://adu.by/ Образовательный процесс. 2020/2021 учебный год / Общее среднее образование / Учебные предметы. V–XI классы / Физика</w:t>
      </w:r>
      <w:r w:rsidRPr="00DD57DD">
        <w:rPr>
          <w:rFonts w:eastAsia="Calibri" w:cs="Times New Roman"/>
          <w:i/>
          <w:color w:val="0563C1"/>
          <w:szCs w:val="30"/>
          <w:u w:val="single"/>
        </w:rPr>
        <w:fldChar w:fldCharType="end"/>
      </w:r>
      <w:bookmarkEnd w:id="1"/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7BB9E981" w14:textId="77777777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b/>
          <w:color w:val="000000"/>
          <w:szCs w:val="30"/>
        </w:rPr>
        <w:t>Обращаем внимание,</w:t>
      </w:r>
      <w:r w:rsidRPr="00DD57DD">
        <w:rPr>
          <w:rFonts w:eastAsia="Calibri" w:cs="Times New Roman"/>
          <w:color w:val="000000"/>
          <w:szCs w:val="30"/>
        </w:rPr>
        <w:t xml:space="preserve"> что в связи с поэтапным переходом на обновленное содержание образования, направленное на реализацию компетентностного подхода, в 2020/2021 учебном году по обновленным учебным программам будут учиться учащиеся </w:t>
      </w:r>
      <w:r w:rsidRPr="00DD57DD">
        <w:rPr>
          <w:rFonts w:eastAsia="Calibri" w:cs="Times New Roman"/>
          <w:color w:val="000000"/>
          <w:szCs w:val="30"/>
          <w:lang w:val="en-US"/>
        </w:rPr>
        <w:t>X</w:t>
      </w:r>
      <w:r w:rsidRPr="00DD57DD">
        <w:rPr>
          <w:rFonts w:eastAsia="Calibri" w:cs="Times New Roman"/>
          <w:color w:val="000000"/>
          <w:szCs w:val="30"/>
        </w:rPr>
        <w:t xml:space="preserve"> класса. Принципиальных изменений в содержании учебного предмета «Физика», основных требованиях к результатам учебной деятельности учащихся в учебных программах (базовый, повышенный уровни изучения) по учебному предмету «Физика» для X класса не произошло.</w:t>
      </w:r>
    </w:p>
    <w:p w14:paraId="264003F5" w14:textId="77777777" w:rsidR="008065EC" w:rsidRPr="00DD57DD" w:rsidRDefault="008065EC" w:rsidP="008065EC">
      <w:pPr>
        <w:rPr>
          <w:rFonts w:eastAsia="Calibri" w:cs="Times New Roman"/>
          <w:b/>
          <w:color w:val="000000"/>
          <w:szCs w:val="30"/>
          <w:u w:val="single"/>
        </w:rPr>
      </w:pPr>
      <w:r w:rsidRPr="00DD57DD">
        <w:rPr>
          <w:rFonts w:eastAsia="Calibri" w:cs="Times New Roman"/>
          <w:b/>
          <w:color w:val="000000"/>
          <w:szCs w:val="30"/>
          <w:u w:val="single"/>
        </w:rPr>
        <w:t>2. Учебные издания</w:t>
      </w:r>
    </w:p>
    <w:p w14:paraId="00E49EDB" w14:textId="77777777" w:rsidR="008065EC" w:rsidRPr="00DD57DD" w:rsidRDefault="008065EC" w:rsidP="008065EC">
      <w:pPr>
        <w:rPr>
          <w:rFonts w:eastAsia="Calibri" w:cs="Times New Roman"/>
          <w:b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>В 2020/2021 учебном году будет использоваться</w:t>
      </w:r>
      <w:r w:rsidRPr="00DD57DD">
        <w:rPr>
          <w:rFonts w:eastAsia="Calibri" w:cs="Times New Roman"/>
          <w:b/>
          <w:color w:val="000000"/>
          <w:szCs w:val="30"/>
        </w:rPr>
        <w:t xml:space="preserve"> новое учебное пособие:</w:t>
      </w:r>
    </w:p>
    <w:p w14:paraId="5DAEEAA9" w14:textId="77777777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Физика / </w:t>
      </w:r>
      <w:r w:rsidRPr="00DD57DD">
        <w:rPr>
          <w:rFonts w:eastAsia="Calibri" w:cs="Times New Roman"/>
          <w:color w:val="000000"/>
          <w:szCs w:val="30"/>
          <w:lang w:val="be-BY"/>
        </w:rPr>
        <w:t>Фізіка</w:t>
      </w:r>
      <w:r w:rsidRPr="00DD57DD">
        <w:rPr>
          <w:rFonts w:eastAsia="Calibri" w:cs="Times New Roman"/>
          <w:color w:val="000000"/>
          <w:szCs w:val="30"/>
        </w:rPr>
        <w:t xml:space="preserve">: </w:t>
      </w:r>
      <w:r w:rsidRPr="00DD57DD">
        <w:rPr>
          <w:rFonts w:eastAsia="Calibri" w:cs="Times New Roman"/>
          <w:color w:val="000000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</w:t>
      </w:r>
      <w:r w:rsidRPr="00DD57DD">
        <w:rPr>
          <w:rFonts w:eastAsia="Calibri" w:cs="Times New Roman"/>
          <w:color w:val="000000"/>
          <w:szCs w:val="30"/>
        </w:rPr>
        <w:t xml:space="preserve"> / </w:t>
      </w:r>
      <w:r w:rsidRPr="00DD57DD">
        <w:rPr>
          <w:rFonts w:eastAsia="Calibri" w:cs="Times New Roman"/>
          <w:color w:val="000000"/>
          <w:szCs w:val="30"/>
          <w:lang w:val="be-BY"/>
        </w:rPr>
        <w:t xml:space="preserve">Е.В. Громыко </w:t>
      </w:r>
      <w:r w:rsidRPr="00DD57DD">
        <w:rPr>
          <w:rFonts w:eastAsia="Calibri" w:cs="Times New Roman"/>
          <w:color w:val="000000"/>
          <w:szCs w:val="30"/>
        </w:rPr>
        <w:t>и [др.]. – Минск : Адукацыя і выхаванне, 2019</w:t>
      </w:r>
    </w:p>
    <w:p w14:paraId="1A6D2A97" w14:textId="77777777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  <w:lang w:val="be-BY"/>
        </w:rPr>
        <w:t>На национальном образовательном портале (</w:t>
      </w:r>
      <w:hyperlink r:id="rId8" w:history="1">
        <w:r w:rsidRPr="00DD57DD">
          <w:rPr>
            <w:rFonts w:eastAsia="Calibri" w:cs="Times New Roman"/>
            <w:i/>
            <w:iCs/>
            <w:color w:val="0563C1"/>
            <w:szCs w:val="30"/>
            <w:u w:val="single"/>
            <w:lang w:val="be-BY"/>
          </w:rPr>
          <w:t>http://e-padruchnik.adu.by/</w:t>
        </w:r>
      </w:hyperlink>
      <w:r w:rsidRPr="00DD57DD">
        <w:rPr>
          <w:rFonts w:eastAsia="Calibri" w:cs="Times New Roman"/>
          <w:iCs/>
          <w:color w:val="000000"/>
          <w:szCs w:val="30"/>
          <w:lang w:val="be-BY"/>
        </w:rPr>
        <w:t>)</w:t>
      </w:r>
      <w:r w:rsidRPr="00DD57DD">
        <w:rPr>
          <w:rFonts w:eastAsia="Calibri" w:cs="Times New Roman"/>
          <w:color w:val="000000"/>
          <w:szCs w:val="30"/>
        </w:rPr>
        <w:t xml:space="preserve"> размещена электронная версия печатного издания данного учебного пособия, предусмотренного для изучения учебного предмета «Физика» на базовом уровне. Электронное приложение для повышенного уровня размещено на ресурсе (</w:t>
      </w:r>
      <w:hyperlink r:id="rId9" w:history="1"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http://profil.adu.by</w:t>
        </w:r>
      </w:hyperlink>
      <w:r w:rsidRPr="00DD57DD">
        <w:rPr>
          <w:rFonts w:eastAsia="Calibri" w:cs="Times New Roman"/>
          <w:color w:val="000000"/>
          <w:szCs w:val="30"/>
        </w:rPr>
        <w:t>).</w:t>
      </w:r>
    </w:p>
    <w:p w14:paraId="6907B5F3" w14:textId="77777777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lastRenderedPageBreak/>
        <w:t xml:space="preserve">Рекомендации по работе с новым учебным пособием размещены на национальном образовательном портале: </w:t>
      </w:r>
      <w:hyperlink r:id="rId10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67DC15F9" w14:textId="77777777" w:rsidR="008065EC" w:rsidRPr="00DD57DD" w:rsidRDefault="008065EC" w:rsidP="008065EC">
      <w:pPr>
        <w:rPr>
          <w:rFonts w:eastAsia="Calibri" w:cs="Times New Roman"/>
          <w:color w:val="000000"/>
          <w:szCs w:val="28"/>
        </w:rPr>
      </w:pPr>
      <w:r w:rsidRPr="00DD57DD">
        <w:rPr>
          <w:rFonts w:eastAsia="Calibri" w:cs="Times New Roman"/>
          <w:color w:val="000000"/>
          <w:szCs w:val="28"/>
        </w:rPr>
        <w:t>В помощь учителю для реализации в образовательном процессе компетентностного подхода издано пособие для учителей (серия «Компетентностный подход»):</w:t>
      </w:r>
    </w:p>
    <w:p w14:paraId="0143E47A" w14:textId="77777777" w:rsidR="008065EC" w:rsidRPr="00DD57DD" w:rsidRDefault="008065EC" w:rsidP="008065EC">
      <w:pPr>
        <w:rPr>
          <w:rFonts w:eastAsia="Calibri" w:cs="Times New Roman"/>
          <w:color w:val="000000"/>
        </w:rPr>
      </w:pPr>
      <w:r w:rsidRPr="00DD57DD">
        <w:rPr>
          <w:rFonts w:eastAsia="Calibri" w:cs="Times New Roman"/>
          <w:color w:val="000000"/>
        </w:rPr>
        <w:t>Исаченкова Л.А. и др./ под ред. В.В. Дорофейчика Физика. 7-9 классы. Дидактические и диагностические материалы. – Минск: Аверсэв, 2020.</w:t>
      </w:r>
    </w:p>
    <w:p w14:paraId="24A0C8D4" w14:textId="77777777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Полная информация об учебно-методическом обеспечении образовательного процесса по учебному предмету «Физика» в      2020/2021 учебном году размещена на национальном образовательном портале: </w:t>
      </w:r>
      <w:hyperlink r:id="rId11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474542CF" w14:textId="77777777" w:rsidR="008065EC" w:rsidRPr="00DD57DD" w:rsidRDefault="008065EC" w:rsidP="008065EC">
      <w:pPr>
        <w:rPr>
          <w:rFonts w:eastAsia="Calibri" w:cs="Times New Roman"/>
          <w:b/>
          <w:color w:val="000000"/>
          <w:szCs w:val="30"/>
          <w:u w:val="single"/>
        </w:rPr>
      </w:pPr>
      <w:r w:rsidRPr="00DD57DD">
        <w:rPr>
          <w:rFonts w:eastAsia="Calibri" w:cs="Times New Roman"/>
          <w:b/>
          <w:color w:val="000000"/>
          <w:szCs w:val="30"/>
        </w:rPr>
        <w:t xml:space="preserve">3. </w:t>
      </w:r>
      <w:r w:rsidRPr="00DD57DD">
        <w:rPr>
          <w:rFonts w:eastAsia="Calibri" w:cs="Times New Roman"/>
          <w:b/>
          <w:color w:val="000000"/>
          <w:szCs w:val="30"/>
          <w:u w:val="single"/>
        </w:rPr>
        <w:t>Организация образовательного процесса при изучении учебного предмета на повышенном уровне</w:t>
      </w:r>
    </w:p>
    <w:p w14:paraId="4720E3B7" w14:textId="77777777" w:rsidR="008065EC" w:rsidRPr="00DD57DD" w:rsidRDefault="008065EC" w:rsidP="008065EC">
      <w:pPr>
        <w:rPr>
          <w:rFonts w:eastAsia="Calibri" w:cs="Times New Roman"/>
          <w:i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На </w:t>
      </w:r>
      <w:r w:rsidRPr="00DD57DD">
        <w:rPr>
          <w:rFonts w:eastAsia="Calibri" w:cs="Times New Roman"/>
          <w:color w:val="000000"/>
          <w:szCs w:val="30"/>
          <w:lang w:val="en-US"/>
        </w:rPr>
        <w:t>II</w:t>
      </w:r>
      <w:r w:rsidRPr="00DD57DD">
        <w:rPr>
          <w:rFonts w:eastAsia="Calibri" w:cs="Times New Roman"/>
          <w:color w:val="000000"/>
          <w:szCs w:val="30"/>
        </w:rPr>
        <w:t> ступени общего среднего образования учебный предмет «Физика» может изучаться на повышенном уровне в V</w:t>
      </w:r>
      <w:r w:rsidRPr="00DD57DD">
        <w:rPr>
          <w:rFonts w:eastAsia="Calibri" w:cs="Times New Roman"/>
          <w:color w:val="000000"/>
          <w:szCs w:val="30"/>
          <w:lang w:val="be-BY"/>
        </w:rPr>
        <w:t xml:space="preserve">ІІІ и </w:t>
      </w:r>
      <w:r w:rsidRPr="00DD57DD">
        <w:rPr>
          <w:rFonts w:eastAsia="Calibri" w:cs="Times New Roman"/>
          <w:bCs/>
          <w:color w:val="000000"/>
          <w:szCs w:val="30"/>
          <w:lang w:val="be-BY"/>
        </w:rPr>
        <w:t>І</w:t>
      </w:r>
      <w:r w:rsidRPr="00DD57DD">
        <w:rPr>
          <w:rFonts w:eastAsia="Calibri" w:cs="Times New Roman"/>
          <w:bCs/>
          <w:color w:val="000000"/>
          <w:szCs w:val="30"/>
        </w:rPr>
        <w:t>X</w:t>
      </w:r>
      <w:r w:rsidRPr="00DD57DD">
        <w:rPr>
          <w:rFonts w:eastAsia="Calibri" w:cs="Times New Roman"/>
          <w:color w:val="000000"/>
          <w:szCs w:val="30"/>
        </w:rPr>
        <w:t xml:space="preserve"> классах в объеме не более 2 дополнительных учебных часов в неделю. Рекомендации по организации изучения физики на повышенном уровне на </w:t>
      </w:r>
      <w:r w:rsidRPr="00DD57DD">
        <w:rPr>
          <w:rFonts w:eastAsia="Calibri" w:cs="Times New Roman"/>
          <w:color w:val="000000"/>
          <w:szCs w:val="30"/>
          <w:lang w:val="en-US"/>
        </w:rPr>
        <w:t>II</w:t>
      </w:r>
      <w:r w:rsidRPr="00DD57DD">
        <w:rPr>
          <w:rFonts w:eastAsia="Calibri" w:cs="Times New Roman"/>
          <w:color w:val="000000"/>
          <w:szCs w:val="30"/>
        </w:rPr>
        <w:t xml:space="preserve"> ступени общего среднего образования размещены на национальном образовательном портале: </w:t>
      </w:r>
      <w:hyperlink r:id="rId12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53CCC3D6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  <w:highlight w:val="yellow"/>
        </w:rPr>
      </w:pPr>
      <w:r w:rsidRPr="00DD57DD">
        <w:rPr>
          <w:rFonts w:eastAsia="Calibri" w:cs="Times New Roman"/>
          <w:color w:val="000000"/>
          <w:szCs w:val="30"/>
        </w:rPr>
        <w:t xml:space="preserve">При изучении учебного предмета «Физика» в </w:t>
      </w:r>
      <w:r w:rsidRPr="00DD57DD">
        <w:rPr>
          <w:rFonts w:eastAsia="Calibri" w:cs="Times New Roman"/>
          <w:bCs/>
          <w:color w:val="000000"/>
          <w:szCs w:val="30"/>
        </w:rPr>
        <w:t xml:space="preserve">X классе на повышенном уровне используется электронное приложение для повышенного уровня «Физика. 10 класс», размещенное на ресурсе </w:t>
      </w:r>
      <w:hyperlink r:id="rId13" w:history="1"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http://profil.adu.by</w:t>
        </w:r>
      </w:hyperlink>
      <w:r w:rsidRPr="00DD57DD">
        <w:rPr>
          <w:rFonts w:eastAsia="Calibri" w:cs="Times New Roman"/>
          <w:szCs w:val="30"/>
        </w:rPr>
        <w:t xml:space="preserve">, </w:t>
      </w:r>
      <w:r w:rsidRPr="00DD57DD">
        <w:rPr>
          <w:rFonts w:eastAsia="Calibri" w:cs="Times New Roman"/>
          <w:bCs/>
          <w:color w:val="000000"/>
          <w:szCs w:val="30"/>
        </w:rPr>
        <w:t xml:space="preserve"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физики на базовом уровне. </w:t>
      </w:r>
    </w:p>
    <w:p w14:paraId="7181D935" w14:textId="77777777" w:rsidR="008065EC" w:rsidRPr="00DD57DD" w:rsidRDefault="008065EC" w:rsidP="008065EC">
      <w:pPr>
        <w:rPr>
          <w:rFonts w:eastAsia="Calibri" w:cs="Times New Roman"/>
          <w:b/>
          <w:color w:val="000000"/>
          <w:szCs w:val="30"/>
        </w:rPr>
      </w:pPr>
      <w:r w:rsidRPr="00DD57DD">
        <w:rPr>
          <w:rFonts w:eastAsia="Calibri" w:cs="Times New Roman"/>
          <w:b/>
          <w:color w:val="000000"/>
          <w:szCs w:val="30"/>
        </w:rPr>
        <w:t xml:space="preserve">4. </w:t>
      </w:r>
      <w:r w:rsidRPr="00DD57DD">
        <w:rPr>
          <w:rFonts w:eastAsia="Calibri" w:cs="Times New Roman"/>
          <w:b/>
          <w:color w:val="000000"/>
          <w:szCs w:val="30"/>
          <w:u w:val="single"/>
        </w:rPr>
        <w:t>Календарно-тематическое планирование</w:t>
      </w:r>
    </w:p>
    <w:p w14:paraId="1D76B8BF" w14:textId="77777777" w:rsidR="008065EC" w:rsidRPr="00DD57DD" w:rsidRDefault="008065EC" w:rsidP="008065EC">
      <w:pPr>
        <w:tabs>
          <w:tab w:val="right" w:pos="9639"/>
        </w:tabs>
        <w:ind w:firstLine="680"/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«Физика». Данное КТП утверждается руководителем учреждения образования до начала учебного года. </w:t>
      </w:r>
    </w:p>
    <w:p w14:paraId="6E9A3FD7" w14:textId="77777777" w:rsidR="008065EC" w:rsidRPr="00DD57DD" w:rsidRDefault="008065EC" w:rsidP="008065EC">
      <w:pPr>
        <w:tabs>
          <w:tab w:val="right" w:pos="9639"/>
        </w:tabs>
        <w:ind w:firstLine="680"/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Учитель вправе использовать примерное КТП по учебному предмету «Физика»,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</w:t>
      </w:r>
      <w:r w:rsidRPr="00DD57DD">
        <w:rPr>
          <w:rFonts w:eastAsia="Calibri" w:cs="Times New Roman"/>
          <w:color w:val="000000"/>
          <w:szCs w:val="30"/>
        </w:rPr>
        <w:lastRenderedPageBreak/>
        <w:t xml:space="preserve">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Аналогичным образом оформляется КТП при организации изучения на </w:t>
      </w:r>
      <w:r w:rsidRPr="00DD57DD">
        <w:rPr>
          <w:rFonts w:eastAsia="Calibri" w:cs="Times New Roman"/>
          <w:color w:val="000000"/>
          <w:szCs w:val="30"/>
          <w:lang w:val="en-US"/>
        </w:rPr>
        <w:t>II</w:t>
      </w:r>
      <w:r w:rsidRPr="00DD57DD">
        <w:rPr>
          <w:rFonts w:eastAsia="Calibri" w:cs="Times New Roman"/>
          <w:color w:val="000000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2E900DBF" w14:textId="77777777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Примерное КТП для </w:t>
      </w:r>
      <w:r w:rsidRPr="00DD57DD">
        <w:rPr>
          <w:rFonts w:eastAsia="Calibri" w:cs="Times New Roman"/>
          <w:color w:val="000000"/>
          <w:szCs w:val="30"/>
          <w:lang w:val="en-US"/>
        </w:rPr>
        <w:t>X</w:t>
      </w:r>
      <w:r w:rsidRPr="00DD57DD">
        <w:rPr>
          <w:rFonts w:eastAsia="Calibri" w:cs="Times New Roman"/>
          <w:color w:val="000000"/>
          <w:szCs w:val="30"/>
        </w:rPr>
        <w:t xml:space="preserve"> класса размещено на национальном образовательном портале </w:t>
      </w:r>
      <w:hyperlink r:id="rId14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  <w:r w:rsidRPr="00DD57DD">
        <w:rPr>
          <w:rFonts w:eastAsia="Calibri" w:cs="Times New Roman"/>
          <w:color w:val="000000"/>
          <w:szCs w:val="30"/>
        </w:rPr>
        <w:t xml:space="preserve"> </w:t>
      </w:r>
    </w:p>
    <w:p w14:paraId="676C2EED" w14:textId="77777777" w:rsidR="008065EC" w:rsidRPr="00DD57DD" w:rsidRDefault="008065EC" w:rsidP="008065EC">
      <w:pPr>
        <w:rPr>
          <w:rFonts w:eastAsia="Calibri" w:cs="Times New Roman"/>
          <w:b/>
          <w:color w:val="000000"/>
          <w:szCs w:val="30"/>
          <w:u w:val="single"/>
        </w:rPr>
      </w:pPr>
      <w:r w:rsidRPr="00DD57DD">
        <w:rPr>
          <w:rFonts w:eastAsia="Calibri" w:cs="Times New Roman"/>
          <w:b/>
          <w:color w:val="000000"/>
          <w:szCs w:val="30"/>
        </w:rPr>
        <w:t xml:space="preserve">5. </w:t>
      </w:r>
      <w:r w:rsidRPr="00DD57DD">
        <w:rPr>
          <w:rFonts w:eastAsia="Calibri" w:cs="Times New Roman"/>
          <w:b/>
          <w:color w:val="000000"/>
          <w:szCs w:val="30"/>
          <w:u w:val="single"/>
        </w:rPr>
        <w:t>Особенности организации образовательного процесса</w:t>
      </w:r>
    </w:p>
    <w:p w14:paraId="3C51326F" w14:textId="77777777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</w:rPr>
        <w:t xml:space="preserve">Обращаем внимание, что в начале 2020/2021 учебного года необходимо организовать углубленное повторение учебного материала   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5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12089B3A" w14:textId="77777777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>При организации образовательного процесса по учебному предмету «Физика»</w:t>
      </w:r>
      <w:r w:rsidRPr="00DD57DD">
        <w:rPr>
          <w:rFonts w:eastAsia="Calibri" w:cs="Times New Roman"/>
          <w:b/>
          <w:color w:val="000000"/>
          <w:szCs w:val="30"/>
        </w:rPr>
        <w:t xml:space="preserve"> </w:t>
      </w:r>
      <w:r w:rsidRPr="00DD57DD">
        <w:rPr>
          <w:rFonts w:eastAsia="Calibri" w:cs="Times New Roman"/>
          <w:color w:val="000000"/>
          <w:szCs w:val="30"/>
        </w:rPr>
        <w:t>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14:paraId="6F37BDCF" w14:textId="77777777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При проведении фронтальных лабораторных работ в </w:t>
      </w:r>
      <w:r w:rsidRPr="00DD57DD">
        <w:rPr>
          <w:rFonts w:eastAsia="Calibri" w:cs="Times New Roman"/>
          <w:color w:val="000000"/>
          <w:szCs w:val="30"/>
          <w:lang w:val="en-US"/>
        </w:rPr>
        <w:t>VII</w:t>
      </w:r>
      <w:r w:rsidRPr="00DD57DD">
        <w:rPr>
          <w:rFonts w:eastAsia="Calibri" w:cs="Times New Roman"/>
          <w:color w:val="000000"/>
          <w:szCs w:val="30"/>
        </w:rPr>
        <w:t>-</w:t>
      </w:r>
      <w:r w:rsidRPr="00DD57DD">
        <w:rPr>
          <w:rFonts w:eastAsia="Calibri" w:cs="Times New Roman"/>
          <w:color w:val="000000"/>
          <w:szCs w:val="30"/>
          <w:lang w:val="en-US"/>
        </w:rPr>
        <w:t>XI</w:t>
      </w:r>
      <w:r w:rsidRPr="00DD57DD">
        <w:rPr>
          <w:rFonts w:eastAsia="Calibri" w:cs="Times New Roman"/>
          <w:color w:val="000000"/>
          <w:szCs w:val="30"/>
        </w:rPr>
        <w:t xml:space="preserve"> классах и практикумов по решению задач в </w:t>
      </w:r>
      <w:r w:rsidRPr="00DD57DD">
        <w:rPr>
          <w:rFonts w:eastAsia="Calibri" w:cs="Times New Roman"/>
          <w:color w:val="000000"/>
          <w:szCs w:val="30"/>
          <w:lang w:val="en-US"/>
        </w:rPr>
        <w:t>X</w:t>
      </w:r>
      <w:r w:rsidRPr="00DD57DD">
        <w:rPr>
          <w:rFonts w:eastAsia="Calibri" w:cs="Times New Roman"/>
          <w:color w:val="000000"/>
          <w:szCs w:val="30"/>
        </w:rPr>
        <w:t>-</w:t>
      </w:r>
      <w:r w:rsidRPr="00DD57DD">
        <w:rPr>
          <w:rFonts w:eastAsia="Calibri" w:cs="Times New Roman"/>
          <w:color w:val="000000"/>
          <w:szCs w:val="30"/>
          <w:lang w:val="en-US"/>
        </w:rPr>
        <w:t>XI</w:t>
      </w:r>
      <w:r w:rsidRPr="00DD57DD">
        <w:rPr>
          <w:rFonts w:eastAsia="Calibri" w:cs="Times New Roman"/>
          <w:color w:val="000000"/>
          <w:szCs w:val="30"/>
        </w:rPr>
        <w:t xml:space="preserve"> классах (повышенный уровень изучения предмета) осуществляется деление класса на две группы в соответствии с пунктами 54, 57 Положения об учреждении общего среднего образования.</w:t>
      </w:r>
    </w:p>
    <w:p w14:paraId="4879A1D0" w14:textId="77777777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b/>
          <w:color w:val="000000"/>
          <w:szCs w:val="30"/>
        </w:rPr>
        <w:t>Обращаем внимание</w:t>
      </w:r>
      <w:r w:rsidRPr="00DD57DD">
        <w:rPr>
          <w:rFonts w:eastAsia="Calibri" w:cs="Times New Roman"/>
          <w:color w:val="000000"/>
          <w:szCs w:val="30"/>
        </w:rPr>
        <w:t xml:space="preserve">, что учебный материал должен быть усвоен учащимися на уроке. Основная функция </w:t>
      </w:r>
      <w:r w:rsidRPr="00DD57DD">
        <w:rPr>
          <w:rFonts w:eastAsia="Calibri" w:cs="Times New Roman"/>
          <w:b/>
          <w:color w:val="000000"/>
          <w:szCs w:val="30"/>
        </w:rPr>
        <w:t>домашнего задания</w:t>
      </w:r>
      <w:r w:rsidRPr="00DD57DD">
        <w:rPr>
          <w:rFonts w:eastAsia="Calibri" w:cs="Times New Roman"/>
          <w:color w:val="00000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</w:t>
      </w:r>
      <w:r w:rsidRPr="00DD57DD">
        <w:rPr>
          <w:rFonts w:eastAsia="Calibri" w:cs="Times New Roman"/>
          <w:color w:val="000000"/>
          <w:szCs w:val="30"/>
        </w:rPr>
        <w:lastRenderedPageBreak/>
        <w:t xml:space="preserve">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</w:t>
      </w:r>
      <w:r w:rsidRPr="00DD57DD">
        <w:rPr>
          <w:rFonts w:eastAsia="Calibri" w:cs="Times New Roman"/>
          <w:color w:val="000000"/>
          <w:szCs w:val="30"/>
          <w:lang w:val="en-US"/>
        </w:rPr>
        <w:t>VII</w:t>
      </w:r>
      <w:r w:rsidRPr="00DD57DD">
        <w:rPr>
          <w:rFonts w:eastAsia="Calibri" w:cs="Times New Roman"/>
          <w:color w:val="000000"/>
          <w:szCs w:val="30"/>
        </w:rPr>
        <w:t>-</w:t>
      </w:r>
      <w:r w:rsidRPr="00DD57DD">
        <w:rPr>
          <w:rFonts w:eastAsia="Calibri" w:cs="Times New Roman"/>
          <w:color w:val="000000"/>
          <w:szCs w:val="30"/>
          <w:lang w:val="en-US"/>
        </w:rPr>
        <w:t>VIII</w:t>
      </w:r>
      <w:r w:rsidRPr="00DD57DD">
        <w:rPr>
          <w:rFonts w:eastAsia="Calibri" w:cs="Times New Roman"/>
          <w:color w:val="000000"/>
          <w:szCs w:val="30"/>
        </w:rPr>
        <w:t xml:space="preserve"> классах за 2,5 часа, в </w:t>
      </w:r>
      <w:r w:rsidRPr="00DD57DD">
        <w:rPr>
          <w:rFonts w:eastAsia="Calibri" w:cs="Times New Roman"/>
          <w:color w:val="000000"/>
          <w:szCs w:val="30"/>
          <w:lang w:val="en-US"/>
        </w:rPr>
        <w:t>IX</w:t>
      </w:r>
      <w:r w:rsidRPr="00DD57DD">
        <w:rPr>
          <w:rFonts w:eastAsia="Calibri" w:cs="Times New Roman"/>
          <w:color w:val="000000"/>
          <w:szCs w:val="30"/>
        </w:rPr>
        <w:t>-</w:t>
      </w:r>
      <w:r w:rsidRPr="00DD57DD">
        <w:rPr>
          <w:rFonts w:eastAsia="Calibri" w:cs="Times New Roman"/>
          <w:color w:val="000000"/>
          <w:szCs w:val="30"/>
          <w:lang w:val="en-US"/>
        </w:rPr>
        <w:t>XI</w:t>
      </w:r>
      <w:r w:rsidRPr="00DD57DD">
        <w:rPr>
          <w:rFonts w:eastAsia="Calibri" w:cs="Times New Roman"/>
          <w:color w:val="000000"/>
          <w:szCs w:val="30"/>
        </w:rPr>
        <w:t xml:space="preserve"> классах за 3 часа.</w:t>
      </w:r>
    </w:p>
    <w:p w14:paraId="7D418CE3" w14:textId="77777777" w:rsidR="008065EC" w:rsidRPr="00DD57DD" w:rsidRDefault="008065EC" w:rsidP="008065EC">
      <w:pPr>
        <w:ind w:right="-1"/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>Требования к ведению тетрадей содержатся в «</w:t>
      </w:r>
      <w:r w:rsidRPr="00DD57DD">
        <w:rPr>
          <w:rFonts w:eastAsia="Calibri" w:cs="Times New Roman"/>
          <w:color w:val="000000"/>
          <w:szCs w:val="30"/>
          <w:lang w:val="be-BY"/>
        </w:rPr>
        <w:t xml:space="preserve">Метадычных рэкамендацыях па фарміраванні культуры вуснага і пісьмовага маўлення ва ўстановах адукацыі, якія рэалізуюць адукацыйныя праграмы агульнай сярэдняй адукацыі», </w:t>
      </w:r>
      <w:r w:rsidRPr="00DD57DD">
        <w:rPr>
          <w:rFonts w:eastAsia="Calibri" w:cs="Times New Roman"/>
          <w:color w:val="000000"/>
          <w:szCs w:val="30"/>
        </w:rPr>
        <w:t>утвержденных заместителем Министра образования Республики Беларусь 06.06.2016.</w:t>
      </w:r>
    </w:p>
    <w:p w14:paraId="56C6E8FC" w14:textId="77777777" w:rsidR="008065EC" w:rsidRPr="00DD57DD" w:rsidRDefault="008065EC" w:rsidP="008065EC">
      <w:pPr>
        <w:ind w:right="-1"/>
        <w:rPr>
          <w:rFonts w:eastAsia="Calibri" w:cs="Times New Roman"/>
          <w:i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Для проведения факультативных занятий предлагается использовать учебные программы, утвержденные Министерством образования в 2020 году. Учебные программы факультативных занятий и перечень УМК для факультативных занятий размещены на национальном образовательном портале: </w:t>
      </w:r>
      <w:hyperlink r:id="rId16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27E4E397" w14:textId="77777777" w:rsidR="008065EC" w:rsidRPr="00DD57DD" w:rsidRDefault="008065EC" w:rsidP="008065EC">
      <w:pPr>
        <w:ind w:right="-1"/>
        <w:rPr>
          <w:rFonts w:eastAsia="Calibri" w:cs="Times New Roman"/>
          <w:b/>
          <w:color w:val="000000"/>
          <w:szCs w:val="30"/>
        </w:rPr>
      </w:pPr>
      <w:r w:rsidRPr="00DD57DD">
        <w:rPr>
          <w:rFonts w:eastAsia="Calibri" w:cs="Times New Roman"/>
          <w:b/>
          <w:color w:val="000000"/>
          <w:szCs w:val="30"/>
        </w:rPr>
        <w:t xml:space="preserve">6. </w:t>
      </w:r>
      <w:r w:rsidRPr="00DD57DD">
        <w:rPr>
          <w:rFonts w:eastAsia="Calibri" w:cs="Times New Roman"/>
          <w:b/>
          <w:color w:val="000000"/>
          <w:szCs w:val="30"/>
          <w:u w:val="single"/>
        </w:rPr>
        <w:t>Дополнительные ресурсы</w:t>
      </w:r>
    </w:p>
    <w:p w14:paraId="12FBDBBE" w14:textId="77777777" w:rsidR="008065EC" w:rsidRPr="00DD57DD" w:rsidRDefault="008065EC" w:rsidP="008065EC">
      <w:pPr>
        <w:rPr>
          <w:rFonts w:eastAsia="Calibri" w:cs="Times New Roman"/>
          <w:i/>
          <w:color w:val="0563C1"/>
          <w:szCs w:val="30"/>
          <w:u w:val="single"/>
        </w:rPr>
      </w:pPr>
      <w:r w:rsidRPr="00DD57DD">
        <w:rPr>
          <w:rFonts w:eastAsia="Calibri" w:cs="Times New Roman"/>
          <w:color w:val="000000"/>
          <w:szCs w:val="30"/>
        </w:rPr>
        <w:t>Для организации образовательного процесса учителю рекомендуется использовать дополнительные материалы</w:t>
      </w:r>
      <w:r w:rsidRPr="00DD57DD">
        <w:rPr>
          <w:rFonts w:eastAsia="Calibri" w:cs="Times New Roman"/>
          <w:b/>
          <w:color w:val="000000"/>
          <w:szCs w:val="30"/>
        </w:rPr>
        <w:t>,</w:t>
      </w:r>
      <w:r w:rsidRPr="00DD57DD">
        <w:rPr>
          <w:rFonts w:eastAsia="Calibri" w:cs="Times New Roman"/>
          <w:color w:val="000000"/>
          <w:szCs w:val="30"/>
        </w:rPr>
        <w:t xml:space="preserve"> размещенные на национальном образовательном портале: </w:t>
      </w:r>
      <w:hyperlink r:id="rId17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6329D13A" w14:textId="77777777" w:rsidR="008065EC" w:rsidRPr="00DD57DD" w:rsidRDefault="008065EC" w:rsidP="008065EC">
      <w:pPr>
        <w:rPr>
          <w:rFonts w:eastAsia="Calibri" w:cs="Times New Roman"/>
          <w:i/>
          <w:color w:val="0563C1"/>
          <w:szCs w:val="30"/>
          <w:u w:val="single"/>
        </w:rPr>
      </w:pPr>
      <w:r w:rsidRPr="00DD57DD">
        <w:rPr>
          <w:rFonts w:eastAsia="Calibri" w:cs="Times New Roman"/>
          <w:bCs/>
          <w:color w:val="000000"/>
          <w:szCs w:val="30"/>
        </w:rPr>
        <w:t xml:space="preserve">При организации образовательного процесса по физике можно использовать учебные материалы победителей Республиканского конкурса «Компьютер. Образование. Интернет» </w:t>
      </w:r>
      <w:r w:rsidRPr="00DD57DD">
        <w:rPr>
          <w:rFonts w:eastAsia="Calibri" w:cs="Times New Roman"/>
          <w:i/>
          <w:color w:val="0563C1"/>
          <w:szCs w:val="30"/>
          <w:u w:val="single"/>
        </w:rPr>
        <w:t>(</w:t>
      </w:r>
      <w:hyperlink r:id="rId18" w:history="1"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http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://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e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asveta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adu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by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index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php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konkursi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olimpiadi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proekti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proektyi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pobediteli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koi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/132-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matematika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fizika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astronomiya</w:t>
        </w:r>
      </w:hyperlink>
      <w:r w:rsidRPr="00DD57DD">
        <w:rPr>
          <w:rFonts w:eastAsia="Calibri" w:cs="Times New Roman"/>
          <w:i/>
          <w:color w:val="0563C1"/>
          <w:szCs w:val="30"/>
          <w:u w:val="single"/>
        </w:rPr>
        <w:t>)</w:t>
      </w:r>
      <w:r w:rsidRPr="00DD57DD">
        <w:rPr>
          <w:rFonts w:eastAsia="Calibri" w:cs="Times New Roman"/>
          <w:bCs/>
          <w:color w:val="000000"/>
          <w:szCs w:val="30"/>
        </w:rPr>
        <w:t xml:space="preserve"> и материалы блога</w:t>
      </w:r>
      <w:r w:rsidRPr="00DD57DD">
        <w:rPr>
          <w:rFonts w:eastAsia="Calibri" w:cs="Times New Roman"/>
          <w:bCs/>
          <w:color w:val="000000"/>
          <w:szCs w:val="30"/>
          <w:lang w:val="be-BY"/>
        </w:rPr>
        <w:t xml:space="preserve"> </w:t>
      </w:r>
      <w:r w:rsidRPr="00DD57DD">
        <w:rPr>
          <w:rFonts w:eastAsia="Calibri" w:cs="Times New Roman"/>
          <w:bCs/>
          <w:color w:val="000000"/>
          <w:szCs w:val="30"/>
        </w:rPr>
        <w:t>«Полезные ссылки и материалы для учителя физики»</w:t>
      </w:r>
      <w:r w:rsidRPr="00DD57DD">
        <w:rPr>
          <w:rFonts w:eastAsia="Calibri" w:cs="Times New Roman"/>
          <w:color w:val="000000"/>
          <w:szCs w:val="30"/>
        </w:rPr>
        <w:t xml:space="preserve"> </w:t>
      </w:r>
      <w:r w:rsidRPr="00DD57DD">
        <w:rPr>
          <w:rFonts w:eastAsia="Calibri" w:cs="Times New Roman"/>
          <w:i/>
          <w:color w:val="0563C1"/>
          <w:szCs w:val="30"/>
          <w:u w:val="single"/>
        </w:rPr>
        <w:t>(</w:t>
      </w:r>
      <w:hyperlink r:id="rId19" w:history="1"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http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://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fhizika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blogspot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com</w:t>
        </w:r>
        <w:r w:rsidRPr="00DD57DD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D57DD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by</w:t>
        </w:r>
      </w:hyperlink>
      <w:r w:rsidRPr="00DD57DD">
        <w:rPr>
          <w:rFonts w:eastAsia="Calibri" w:cs="Times New Roman"/>
          <w:i/>
          <w:color w:val="0563C1"/>
          <w:szCs w:val="30"/>
          <w:u w:val="single"/>
        </w:rPr>
        <w:t>).</w:t>
      </w:r>
    </w:p>
    <w:p w14:paraId="564C89AB" w14:textId="77777777" w:rsidR="008065EC" w:rsidRPr="00DD57DD" w:rsidRDefault="008065EC" w:rsidP="008065EC">
      <w:pPr>
        <w:rPr>
          <w:rFonts w:eastAsia="Calibri" w:cs="Times New Roman"/>
          <w:b/>
          <w:color w:val="000000"/>
          <w:szCs w:val="30"/>
        </w:rPr>
      </w:pPr>
      <w:r w:rsidRPr="00DD57DD">
        <w:rPr>
          <w:rFonts w:eastAsia="Calibri" w:cs="Times New Roman"/>
          <w:b/>
          <w:color w:val="000000"/>
          <w:szCs w:val="30"/>
        </w:rPr>
        <w:t xml:space="preserve">7. </w:t>
      </w:r>
      <w:r w:rsidRPr="00DD57DD">
        <w:rPr>
          <w:rFonts w:eastAsia="Calibri" w:cs="Times New Roman"/>
          <w:b/>
          <w:color w:val="000000"/>
          <w:szCs w:val="30"/>
          <w:u w:val="single"/>
        </w:rPr>
        <w:t>Организация методической работы</w:t>
      </w:r>
    </w:p>
    <w:p w14:paraId="514A38AA" w14:textId="77777777" w:rsidR="008065EC" w:rsidRPr="00DD57DD" w:rsidRDefault="008065EC" w:rsidP="008065EC">
      <w:pPr>
        <w:rPr>
          <w:rFonts w:eastAsia="Calibri" w:cs="Times New Roman"/>
          <w:bCs/>
          <w:i/>
          <w:color w:val="000000"/>
          <w:szCs w:val="30"/>
          <w:lang w:val="be-BY"/>
        </w:rPr>
      </w:pPr>
      <w:r w:rsidRPr="00DD57DD">
        <w:rPr>
          <w:rFonts w:eastAsia="Calibri" w:cs="Times New Roman"/>
          <w:bCs/>
          <w:color w:val="000000"/>
          <w:szCs w:val="30"/>
        </w:rPr>
        <w:t xml:space="preserve">Для организации деятельности методических формирований учителей физики в 2020/2021 учебном году предлагается единая тема </w:t>
      </w:r>
      <w:r w:rsidRPr="00DD57DD">
        <w:rPr>
          <w:rFonts w:eastAsia="Calibri" w:cs="Times New Roman"/>
          <w:bCs/>
          <w:i/>
          <w:color w:val="000000"/>
          <w:szCs w:val="30"/>
        </w:rPr>
        <w:t>«Совершенствование профессиональной компетентности учителей физики по вопросам организации учебно-познавательной деятельности учащихся».</w:t>
      </w:r>
    </w:p>
    <w:p w14:paraId="276CBFE7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 xml:space="preserve">Развитие профессиональных компетенций педагогов осуществляется через работу методических формирований, которые создаются на </w:t>
      </w:r>
      <w:r w:rsidRPr="00DD57DD">
        <w:rPr>
          <w:rFonts w:eastAsia="Calibri" w:cs="Times New Roman"/>
          <w:bCs/>
          <w:color w:val="000000"/>
          <w:szCs w:val="30"/>
        </w:rPr>
        <w:lastRenderedPageBreak/>
        <w:t>добровольной основе. Деятельность всех методических формирований должна планироваться на основе анализа результатов методической работы за предыдущий учебный год, с учетом образовательного и квалификационного уровней педагогических работников, их профессиональных интересов, запросов.</w:t>
      </w:r>
    </w:p>
    <w:p w14:paraId="120ADB36" w14:textId="77777777" w:rsidR="008065EC" w:rsidRPr="00DD57DD" w:rsidRDefault="008065EC" w:rsidP="008065EC">
      <w:pPr>
        <w:rPr>
          <w:rFonts w:eastAsia="Calibri" w:cs="Times New Roman"/>
          <w:b/>
          <w:bCs/>
          <w:color w:val="000000"/>
          <w:szCs w:val="30"/>
        </w:rPr>
      </w:pPr>
      <w:r w:rsidRPr="00DD57DD">
        <w:rPr>
          <w:rFonts w:eastAsia="Calibri" w:cs="Times New Roman"/>
          <w:b/>
          <w:bCs/>
          <w:color w:val="000000"/>
          <w:szCs w:val="30"/>
        </w:rPr>
        <w:t>На августовских предметных секциях учителей физики рекомендуется обсудить следующие вопросы:</w:t>
      </w:r>
    </w:p>
    <w:p w14:paraId="4588555F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>1. Нормативное правовое и научно-методическое обеспечение образовательного процесса по физике в 2020/2021 учебном году:</w:t>
      </w:r>
    </w:p>
    <w:p w14:paraId="1A40048A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 xml:space="preserve">обновленные учебные программы для </w:t>
      </w:r>
      <w:r w:rsidRPr="00DD57DD">
        <w:rPr>
          <w:rFonts w:eastAsia="Calibri" w:cs="Times New Roman"/>
          <w:bCs/>
          <w:color w:val="000000"/>
          <w:szCs w:val="30"/>
          <w:lang w:val="en-US"/>
        </w:rPr>
        <w:t>X</w:t>
      </w:r>
      <w:r w:rsidRPr="00DD57DD">
        <w:rPr>
          <w:rFonts w:eastAsia="Calibri" w:cs="Times New Roman"/>
          <w:bCs/>
          <w:color w:val="000000"/>
          <w:szCs w:val="30"/>
        </w:rPr>
        <w:t xml:space="preserve"> класса;</w:t>
      </w:r>
    </w:p>
    <w:p w14:paraId="24FAF29C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 xml:space="preserve">новые учебные пособия и особенности работы с ними; </w:t>
      </w:r>
    </w:p>
    <w:p w14:paraId="4A3A014B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 xml:space="preserve">эффективность использования в образовательном процессе компонентов учебно-методических комплексов по учебному предмету; </w:t>
      </w:r>
    </w:p>
    <w:p w14:paraId="2E50840C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>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процесса.</w:t>
      </w:r>
    </w:p>
    <w:p w14:paraId="61E6861E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 xml:space="preserve">2. Анализ результатов работы методических формирований учителей в 2019/2020 учебном году. Планирование работы методических формирований в 2020/2021 учебном году. </w:t>
      </w:r>
    </w:p>
    <w:p w14:paraId="63B40ADB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  <w:lang w:val="x-none"/>
        </w:rPr>
      </w:pPr>
      <w:r w:rsidRPr="00DD57DD">
        <w:rPr>
          <w:rFonts w:eastAsia="Calibri" w:cs="Times New Roman"/>
          <w:b/>
          <w:bCs/>
          <w:color w:val="000000"/>
          <w:szCs w:val="30"/>
        </w:rPr>
        <w:t>На заседаниях методических формирований рекомендуется рассмотреть актуальные вопросы организации, управления и контроля учебно-познавательной деятельности учащихся на учебных занятиях по физике с учетом эффективного педагогического опыта педагогов региона</w:t>
      </w:r>
      <w:r w:rsidRPr="00DD57DD">
        <w:rPr>
          <w:rFonts w:eastAsia="Calibri" w:cs="Times New Roman"/>
          <w:bCs/>
          <w:color w:val="000000"/>
          <w:szCs w:val="30"/>
          <w:lang w:val="x-none"/>
        </w:rPr>
        <w:t>:</w:t>
      </w:r>
    </w:p>
    <w:p w14:paraId="0D116B39" w14:textId="77777777" w:rsidR="008065EC" w:rsidRPr="00DD57DD" w:rsidRDefault="008065EC" w:rsidP="008065EC">
      <w:pPr>
        <w:rPr>
          <w:rFonts w:eastAsia="Calibri" w:cs="Times New Roman"/>
          <w:b/>
          <w:bCs/>
          <w:i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 xml:space="preserve">использование учебных пособий нового поколения для организации самостоятельной учебно-познавательной деятельности учащихся; </w:t>
      </w:r>
    </w:p>
    <w:p w14:paraId="704B2041" w14:textId="77777777" w:rsidR="008065EC" w:rsidRPr="00DD57DD" w:rsidRDefault="008065EC" w:rsidP="008065EC">
      <w:pPr>
        <w:rPr>
          <w:rFonts w:eastAsia="Calibri" w:cs="Times New Roman"/>
          <w:bCs/>
          <w:i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>пути формирования универсальных учебных действий у учащихся на учебных занятиях по физике;</w:t>
      </w:r>
    </w:p>
    <w:p w14:paraId="0D214072" w14:textId="77777777" w:rsidR="008065EC" w:rsidRPr="00DD57DD" w:rsidRDefault="008065EC" w:rsidP="008065EC">
      <w:pPr>
        <w:rPr>
          <w:rFonts w:eastAsia="Calibri" w:cs="Times New Roman"/>
          <w:bCs/>
          <w:i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>методы и приемы организации экспериментально-исследовательской деятельности учащихся на учебных занятиях по физике;</w:t>
      </w:r>
    </w:p>
    <w:p w14:paraId="4FB21F5E" w14:textId="77777777" w:rsidR="008065EC" w:rsidRPr="00DD57DD" w:rsidRDefault="008065EC" w:rsidP="008065EC">
      <w:pPr>
        <w:rPr>
          <w:rFonts w:eastAsia="Calibri" w:cs="Times New Roman"/>
          <w:bCs/>
          <w:i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>современные подходы к контролю и оценке результатов учебной деятельности учащихся по физике;</w:t>
      </w:r>
    </w:p>
    <w:p w14:paraId="7F6A3DB3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>эффективные методы и приемы активизации учебно-познавательной деятельности учащихся на учебном занятии по физике;</w:t>
      </w:r>
    </w:p>
    <w:p w14:paraId="29CDF317" w14:textId="77777777" w:rsidR="008065EC" w:rsidRPr="00DD57DD" w:rsidRDefault="008065EC" w:rsidP="008065EC">
      <w:pPr>
        <w:rPr>
          <w:rFonts w:eastAsia="Calibri" w:cs="Times New Roman"/>
          <w:bCs/>
          <w:i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>реализация внутрипредметных и межпредметных связей при изучении учебного материала как необходимое условие активизации учебно-познавательной деятельности учащихся;</w:t>
      </w:r>
    </w:p>
    <w:p w14:paraId="5CF384F5" w14:textId="77777777" w:rsidR="008065EC" w:rsidRPr="00DD57DD" w:rsidRDefault="008065EC" w:rsidP="008065EC">
      <w:pPr>
        <w:rPr>
          <w:rFonts w:eastAsia="Calibri" w:cs="Times New Roman"/>
          <w:bCs/>
          <w:i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>методические особенности реализации дистанционных образовательных технологий при организации самостоятельной учебно-познавательной деятельности учащихся по физике;</w:t>
      </w:r>
    </w:p>
    <w:p w14:paraId="05408F69" w14:textId="77777777" w:rsidR="008065EC" w:rsidRPr="00DD57DD" w:rsidRDefault="008065EC" w:rsidP="008065EC">
      <w:pPr>
        <w:rPr>
          <w:rFonts w:eastAsia="Calibri" w:cs="Times New Roman"/>
          <w:bCs/>
          <w:i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lastRenderedPageBreak/>
        <w:t>о</w:t>
      </w:r>
      <w:r w:rsidRPr="00DD57DD">
        <w:rPr>
          <w:rFonts w:eastAsia="Calibri" w:cs="Times New Roman"/>
          <w:bCs/>
          <w:color w:val="000000"/>
          <w:szCs w:val="30"/>
          <w:lang w:val="be-BY"/>
        </w:rPr>
        <w:t>беспечение безопасных условий для организации учебно-познавательной деятельности учащихся на учебных занятиях по физике</w:t>
      </w:r>
      <w:r w:rsidRPr="00DD57DD">
        <w:rPr>
          <w:rFonts w:eastAsia="Calibri" w:cs="Times New Roman"/>
          <w:bCs/>
          <w:color w:val="000000"/>
          <w:szCs w:val="30"/>
        </w:rPr>
        <w:t>.</w:t>
      </w:r>
    </w:p>
    <w:p w14:paraId="18CA71E9" w14:textId="77777777" w:rsidR="008065EC" w:rsidRPr="00DD57DD" w:rsidRDefault="008065EC" w:rsidP="008065EC">
      <w:pPr>
        <w:rPr>
          <w:rFonts w:eastAsia="Calibri" w:cs="Times New Roman"/>
          <w:bCs/>
          <w:color w:val="000000"/>
          <w:szCs w:val="30"/>
        </w:rPr>
      </w:pPr>
      <w:r w:rsidRPr="00DD57DD">
        <w:rPr>
          <w:rFonts w:eastAsia="Calibri" w:cs="Times New Roman"/>
          <w:bCs/>
          <w:color w:val="000000"/>
          <w:szCs w:val="30"/>
        </w:rPr>
        <w:t xml:space="preserve">С целью обеспечения условий для совершенствования профессиональной компетентности педагогов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14:paraId="2980A50E" w14:textId="77777777" w:rsidR="008065EC" w:rsidRDefault="008065EC" w:rsidP="008065EC">
      <w:pPr>
        <w:rPr>
          <w:rFonts w:eastAsia="Calibri" w:cs="Times New Roman"/>
          <w:bCs/>
          <w:i/>
          <w:iCs/>
          <w:color w:val="000000"/>
          <w:szCs w:val="30"/>
          <w:lang w:val="be-BY"/>
        </w:rPr>
      </w:pPr>
      <w:r w:rsidRPr="00DD57DD">
        <w:rPr>
          <w:rFonts w:eastAsia="Calibri" w:cs="Times New Roman"/>
          <w:bCs/>
          <w:color w:val="00000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образования»</w:t>
      </w:r>
      <w:r w:rsidRPr="00DD57DD">
        <w:rPr>
          <w:rFonts w:eastAsia="Calibri" w:cs="Times New Roman"/>
          <w:bCs/>
          <w:color w:val="000000"/>
          <w:szCs w:val="30"/>
          <w:lang w:val="be-BY"/>
        </w:rPr>
        <w:t xml:space="preserve"> </w:t>
      </w:r>
      <w:r w:rsidRPr="00DD57DD">
        <w:rPr>
          <w:rFonts w:eastAsia="Calibri" w:cs="Times New Roman"/>
          <w:bCs/>
          <w:i/>
          <w:iCs/>
          <w:color w:val="000000"/>
          <w:szCs w:val="30"/>
          <w:lang w:val="be-BY"/>
        </w:rPr>
        <w:t>(</w:t>
      </w:r>
      <w:hyperlink r:id="rId20" w:history="1">
        <w:r w:rsidRPr="00DD57DD">
          <w:rPr>
            <w:rFonts w:eastAsia="Calibri" w:cs="Times New Roman"/>
            <w:bCs/>
            <w:i/>
            <w:iCs/>
            <w:color w:val="0563C1"/>
            <w:szCs w:val="30"/>
            <w:u w:val="single"/>
          </w:rPr>
          <w:t>www</w:t>
        </w:r>
        <w:r w:rsidRPr="00DD57DD">
          <w:rPr>
            <w:rFonts w:eastAsia="Calibri" w:cs="Times New Roman"/>
            <w:bCs/>
            <w:i/>
            <w:iCs/>
            <w:color w:val="0563C1"/>
            <w:szCs w:val="30"/>
            <w:u w:val="single"/>
            <w:lang w:val="be-BY"/>
          </w:rPr>
          <w:t>.</w:t>
        </w:r>
        <w:r w:rsidRPr="00DD57DD">
          <w:rPr>
            <w:rFonts w:eastAsia="Calibri" w:cs="Times New Roman"/>
            <w:bCs/>
            <w:i/>
            <w:iCs/>
            <w:color w:val="0563C1"/>
            <w:szCs w:val="30"/>
            <w:u w:val="single"/>
            <w:lang w:val="en-US"/>
          </w:rPr>
          <w:t>a</w:t>
        </w:r>
        <w:r w:rsidRPr="00DD57DD">
          <w:rPr>
            <w:rFonts w:eastAsia="Calibri" w:cs="Times New Roman"/>
            <w:bCs/>
            <w:i/>
            <w:iCs/>
            <w:color w:val="0563C1"/>
            <w:szCs w:val="30"/>
            <w:u w:val="single"/>
          </w:rPr>
          <w:t>cademy</w:t>
        </w:r>
        <w:r w:rsidRPr="00DD57DD">
          <w:rPr>
            <w:rFonts w:eastAsia="Calibri" w:cs="Times New Roman"/>
            <w:bCs/>
            <w:i/>
            <w:iCs/>
            <w:color w:val="0563C1"/>
            <w:szCs w:val="30"/>
            <w:u w:val="single"/>
            <w:lang w:val="be-BY"/>
          </w:rPr>
          <w:t>.</w:t>
        </w:r>
        <w:r w:rsidRPr="00DD57DD">
          <w:rPr>
            <w:rFonts w:eastAsia="Calibri" w:cs="Times New Roman"/>
            <w:bCs/>
            <w:i/>
            <w:iCs/>
            <w:color w:val="0563C1"/>
            <w:szCs w:val="30"/>
            <w:u w:val="single"/>
          </w:rPr>
          <w:t>edu</w:t>
        </w:r>
        <w:r w:rsidRPr="00DD57DD">
          <w:rPr>
            <w:rFonts w:eastAsia="Calibri" w:cs="Times New Roman"/>
            <w:bCs/>
            <w:i/>
            <w:iCs/>
            <w:color w:val="0563C1"/>
            <w:szCs w:val="30"/>
            <w:u w:val="single"/>
            <w:lang w:val="be-BY"/>
          </w:rPr>
          <w:t>.</w:t>
        </w:r>
        <w:r w:rsidRPr="00DD57DD">
          <w:rPr>
            <w:rFonts w:eastAsia="Calibri" w:cs="Times New Roman"/>
            <w:bCs/>
            <w:i/>
            <w:iCs/>
            <w:color w:val="0563C1"/>
            <w:szCs w:val="30"/>
            <w:u w:val="single"/>
          </w:rPr>
          <w:t>by</w:t>
        </w:r>
      </w:hyperlink>
      <w:r w:rsidRPr="00DD57DD">
        <w:rPr>
          <w:rFonts w:eastAsia="Calibri" w:cs="Times New Roman"/>
          <w:bCs/>
          <w:i/>
          <w:iCs/>
          <w:color w:val="000000"/>
          <w:szCs w:val="30"/>
          <w:lang w:val="be-BY"/>
        </w:rPr>
        <w:t>).</w:t>
      </w:r>
    </w:p>
    <w:p w14:paraId="235485E7" w14:textId="57897789" w:rsidR="00D2711C" w:rsidRPr="008065EC" w:rsidRDefault="00D2711C" w:rsidP="008065EC">
      <w:r w:rsidRPr="008065EC">
        <w:t xml:space="preserve"> </w:t>
      </w:r>
    </w:p>
    <w:sectPr w:rsidR="00D2711C" w:rsidRPr="008065EC" w:rsidSect="0008310C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07B60" w14:textId="77777777" w:rsidR="00B63D74" w:rsidRDefault="00B63D74" w:rsidP="0008310C">
      <w:r>
        <w:separator/>
      </w:r>
    </w:p>
  </w:endnote>
  <w:endnote w:type="continuationSeparator" w:id="0">
    <w:p w14:paraId="6733FFAA" w14:textId="77777777" w:rsidR="00B63D74" w:rsidRDefault="00B63D74" w:rsidP="000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E73C9" w14:textId="77777777" w:rsidR="00B63D74" w:rsidRDefault="00B63D74" w:rsidP="0008310C">
      <w:r>
        <w:separator/>
      </w:r>
    </w:p>
  </w:footnote>
  <w:footnote w:type="continuationSeparator" w:id="0">
    <w:p w14:paraId="414B4378" w14:textId="77777777" w:rsidR="00B63D74" w:rsidRDefault="00B63D74" w:rsidP="0008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222980"/>
      <w:docPartObj>
        <w:docPartGallery w:val="Page Numbers (Top of Page)"/>
        <w:docPartUnique/>
      </w:docPartObj>
    </w:sdtPr>
    <w:sdtEndPr/>
    <w:sdtContent>
      <w:p w14:paraId="179A35D1" w14:textId="0F1FC5C0" w:rsidR="0008310C" w:rsidRDefault="000831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C8">
          <w:rPr>
            <w:noProof/>
          </w:rPr>
          <w:t>2</w:t>
        </w:r>
        <w:r>
          <w:fldChar w:fldCharType="end"/>
        </w:r>
      </w:p>
    </w:sdtContent>
  </w:sdt>
  <w:p w14:paraId="120F5A7C" w14:textId="77777777" w:rsidR="0008310C" w:rsidRDefault="000831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C7"/>
    <w:rsid w:val="0008310C"/>
    <w:rsid w:val="00084076"/>
    <w:rsid w:val="000B5C98"/>
    <w:rsid w:val="00102BCE"/>
    <w:rsid w:val="00105778"/>
    <w:rsid w:val="00155DB8"/>
    <w:rsid w:val="001A116D"/>
    <w:rsid w:val="001D1050"/>
    <w:rsid w:val="001E6AFA"/>
    <w:rsid w:val="00221D39"/>
    <w:rsid w:val="00284DE6"/>
    <w:rsid w:val="002E571F"/>
    <w:rsid w:val="0030171B"/>
    <w:rsid w:val="0032428D"/>
    <w:rsid w:val="003A01EE"/>
    <w:rsid w:val="004C1CE2"/>
    <w:rsid w:val="004D7301"/>
    <w:rsid w:val="004F231E"/>
    <w:rsid w:val="00505042"/>
    <w:rsid w:val="00515910"/>
    <w:rsid w:val="00555D85"/>
    <w:rsid w:val="00581C9D"/>
    <w:rsid w:val="005B5ABF"/>
    <w:rsid w:val="00660B3B"/>
    <w:rsid w:val="00665769"/>
    <w:rsid w:val="00665E48"/>
    <w:rsid w:val="006E3D39"/>
    <w:rsid w:val="007351E3"/>
    <w:rsid w:val="00746FC7"/>
    <w:rsid w:val="00764CDD"/>
    <w:rsid w:val="007C2969"/>
    <w:rsid w:val="008065EC"/>
    <w:rsid w:val="00865FA9"/>
    <w:rsid w:val="008A7C92"/>
    <w:rsid w:val="008D42C8"/>
    <w:rsid w:val="008E22C2"/>
    <w:rsid w:val="00901366"/>
    <w:rsid w:val="00936B56"/>
    <w:rsid w:val="00960EAA"/>
    <w:rsid w:val="00975A46"/>
    <w:rsid w:val="009A1F89"/>
    <w:rsid w:val="009D424E"/>
    <w:rsid w:val="009E4F7B"/>
    <w:rsid w:val="009F46FD"/>
    <w:rsid w:val="009F4F5E"/>
    <w:rsid w:val="00A14847"/>
    <w:rsid w:val="00A35B5E"/>
    <w:rsid w:val="00AA6FBC"/>
    <w:rsid w:val="00AC7222"/>
    <w:rsid w:val="00B63D74"/>
    <w:rsid w:val="00D2711C"/>
    <w:rsid w:val="00D3007F"/>
    <w:rsid w:val="00D37222"/>
    <w:rsid w:val="00D41745"/>
    <w:rsid w:val="00D5216E"/>
    <w:rsid w:val="00DB194D"/>
    <w:rsid w:val="00DF21C0"/>
    <w:rsid w:val="00EB074A"/>
    <w:rsid w:val="00EB3FBD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908D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48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0EAA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D52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05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22C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E4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7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30171B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0171B"/>
    <w:rPr>
      <w:rFonts w:ascii="Consolas" w:hAnsi="Consolas" w:cs="Consolas"/>
      <w:color w:val="000000" w:themeColor="text1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831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310C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0831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10C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3A0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://profil.adu.by" TargetMode="External"/><Relationship Id="rId18" Type="http://schemas.openxmlformats.org/officeDocument/2006/relationships/hyperlink" Target="http://e-asveta.adu.by/index.php/konkursi-olimpiadi-proekti/proektyi-pobediteli-koi/132-matematika-fizika-astronomiy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20" Type="http://schemas.openxmlformats.org/officeDocument/2006/relationships/hyperlink" Target="http://www.academy.edu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19" Type="http://schemas.openxmlformats.org/officeDocument/2006/relationships/hyperlink" Target="http://fhizika.blogspot.com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l.adu.by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19-fizik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B9EE-CD92-4690-B232-E7D30983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2020-06-08T13:25:00Z</cp:lastPrinted>
  <dcterms:created xsi:type="dcterms:W3CDTF">2020-07-13T17:01:00Z</dcterms:created>
  <dcterms:modified xsi:type="dcterms:W3CDTF">2020-07-13T17:01:00Z</dcterms:modified>
</cp:coreProperties>
</file>